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9C" w:rsidRDefault="008D0444" w:rsidP="008D0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 xml:space="preserve">Перечень экзаменационных вопросов по дисциплине </w:t>
      </w:r>
    </w:p>
    <w:p w:rsidR="006E6659" w:rsidRPr="00424F35" w:rsidRDefault="008D0444" w:rsidP="008D0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«</w:t>
      </w:r>
      <w:r w:rsidR="00BD25EE" w:rsidRPr="00BD25EE">
        <w:rPr>
          <w:rFonts w:ascii="Times New Roman" w:hAnsi="Times New Roman" w:cs="Times New Roman"/>
          <w:b/>
          <w:sz w:val="24"/>
          <w:szCs w:val="24"/>
        </w:rPr>
        <w:t>Теоретико-прикладные аспекты нейропсихологии и психосоматики</w:t>
      </w:r>
      <w:bookmarkStart w:id="0" w:name="_GoBack"/>
      <w:bookmarkEnd w:id="0"/>
      <w:r w:rsidRPr="00424F35">
        <w:rPr>
          <w:rFonts w:ascii="Times New Roman" w:hAnsi="Times New Roman" w:cs="Times New Roman"/>
          <w:b/>
          <w:sz w:val="24"/>
          <w:szCs w:val="24"/>
        </w:rPr>
        <w:t>»</w:t>
      </w:r>
    </w:p>
    <w:p w:rsidR="008D0444" w:rsidRPr="00424F35" w:rsidRDefault="008D0444" w:rsidP="00F2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3 кредита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363"/>
        <w:gridCol w:w="567"/>
      </w:tblGrid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293F6E" w:rsidRPr="00FE30FB" w:rsidRDefault="00293F6E" w:rsidP="00591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определение предмета и задач 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293F6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принципы, определяющие формирование психичес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функций в теории системной динамической локализации А.Р. Лурия.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5D08FC" w:rsidRPr="00FE30FB" w:rsidTr="00A02BA5">
        <w:trPr>
          <w:tblCellSpacing w:w="0" w:type="dxa"/>
        </w:trPr>
        <w:tc>
          <w:tcPr>
            <w:tcW w:w="719" w:type="dxa"/>
            <w:vAlign w:val="center"/>
          </w:tcPr>
          <w:p w:rsidR="005D08FC" w:rsidRPr="00FE30FB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vAlign w:val="center"/>
          </w:tcPr>
          <w:p w:rsidR="005D08FC" w:rsidRPr="00FE30FB" w:rsidRDefault="005D08F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функциональные блоки мозга по А.Р. Лурия. Строение, функции.</w:t>
            </w:r>
          </w:p>
        </w:tc>
        <w:tc>
          <w:tcPr>
            <w:tcW w:w="567" w:type="dxa"/>
            <w:vAlign w:val="center"/>
          </w:tcPr>
          <w:p w:rsidR="005D08FC" w:rsidRPr="00FE30FB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Проанализируйте 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гетерохронности в морфо- и функциогенезе. Внутри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системная и межсистемная гетерохронность.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5D08FC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5D08FC" w:rsidP="00293F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основные принципы системогенеза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5D08F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характеристику п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оказателей морфологического созревания мозга. Основные за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кономерности морфологического созревания мозга.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8D0444" w:rsidP="00591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Обоснуйте значение 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критериев развития мозга. 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360BE7" w:rsidP="00591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Опишите</w:t>
            </w:r>
            <w:r w:rsidR="00F271A9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мерност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D08FC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BD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нейропсихологического</w:t>
            </w:r>
            <w:r w:rsidR="00591BD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 w:rsidR="00591BD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91BD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высших псих</w:t>
            </w:r>
            <w:r w:rsidR="00591BD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функций и эмоционально-</w:t>
            </w:r>
            <w:r w:rsidR="00591BD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личностной сферы.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F271A9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кр</w:t>
            </w:r>
            <w:r w:rsidR="008D0444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итический анализ  </w:t>
            </w:r>
            <w:r w:rsidR="00360BE7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развития и влияния среды. Теории научения. Тео</w:t>
            </w:r>
            <w:r w:rsidR="00360BE7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созревания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общее  представ</w:t>
            </w:r>
            <w:r w:rsidR="00151F5B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ление о</w:t>
            </w:r>
            <w:r w:rsidR="00360BE7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151F5B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0BE7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принципах взаимодействия структурно-функциональ</w:t>
            </w:r>
            <w:r w:rsidR="00360BE7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формирования мозга и психических функций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8D0444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Проанализируйте </w:t>
            </w:r>
            <w:r w:rsidR="00360BE7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нейропсихологические интерпретации понятий «сенситивный период», «кризис развития», «качественная перестройка» психи</w:t>
            </w:r>
            <w:r w:rsidR="00360BE7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функций и взаимодействия между ними.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151F5B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 w:rsidR="00591BDB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нейропсихологические симптомы, синдромы, факторы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360BE7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характеристику </w:t>
            </w:r>
            <w:r w:rsidR="00591BDB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межполушарной асимметрии мозга и межполушарного взаимодействия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151F5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8D0444" w:rsidRPr="00FE30FB" w:rsidRDefault="00360BE7" w:rsidP="00E11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Проанализируйте 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нарушения интеллектуальной деят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ельности при поражении левого и 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правого полушарий мозга.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  <w:hideMark/>
          </w:tcPr>
          <w:p w:rsidR="008D0444" w:rsidRPr="00FE30FB" w:rsidRDefault="00360BE7" w:rsidP="00E11D1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Охарактеризуйте особенности 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эмоционально-личностных расстройств 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поражениях 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левого и правого полушарий моз</w:t>
            </w:r>
            <w:r w:rsidR="00E11D1E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60BE7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8D0444" w:rsidRPr="00FE30FB" w:rsidRDefault="00360BE7" w:rsidP="00360BE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Проведите сравнительный анализ гипотез о специфике межполушарного взаимодействия в онто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генезе (Э. Леннеберг, М. Газзанига, М. Кинсборн, Э.Г. Симерницкая).</w:t>
            </w:r>
            <w:r w:rsidR="00F92FA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</w:tcPr>
          <w:p w:rsidR="008D0444" w:rsidRPr="00FE30FB" w:rsidRDefault="006B226B" w:rsidP="006B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в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лияние психических факторов на возникновение, течени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лечение соматических и пси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хосоматических заболеваний; принципы психологическо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синдромного анализа в психо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соматике.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</w:tcPr>
          <w:p w:rsidR="008D0444" w:rsidRPr="00FE30FB" w:rsidRDefault="006B226B" w:rsidP="003539A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</w:t>
            </w:r>
            <w:r w:rsidR="00F92FA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 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соматической болезни на психическую деятельность человека.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</w:tcPr>
          <w:p w:rsidR="008D0444" w:rsidRPr="00FE30FB" w:rsidRDefault="006B226B" w:rsidP="006B226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характеристику </w:t>
            </w:r>
            <w:r w:rsidR="00F92FA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стресса Г. Селье, ее роль в разработке проблем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психосоматики. Основные модели 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психосоматического симптомогенеза, опирающиеся на понятие «физиологич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еского» и 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«психологического» стресса.</w:t>
            </w:r>
            <w:r w:rsidR="003539A5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</w:tcPr>
          <w:p w:rsidR="008D0444" w:rsidRPr="00FE30FB" w:rsidRDefault="003539A5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Охарактеризуйте </w:t>
            </w:r>
            <w:r w:rsidR="00010916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психологической саморегуляции при психосоматических расстройствах.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3539A5">
        <w:trPr>
          <w:trHeight w:val="633"/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</w:tcPr>
          <w:p w:rsidR="008D0444" w:rsidRPr="00FE30FB" w:rsidRDefault="003539A5" w:rsidP="0001091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Дайте характеристику </w:t>
            </w:r>
            <w:r w:rsidR="00010916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психологических аспектов</w:t>
            </w:r>
            <w:r w:rsidR="00010916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сохранения и укрепления псих</w:t>
            </w:r>
            <w:r w:rsidR="00010916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ического и соматического здоро</w:t>
            </w:r>
            <w:r w:rsidR="00010916"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 человека.</w:t>
            </w:r>
            <w:r w:rsidRPr="00FE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3" w:type="dxa"/>
            <w:vAlign w:val="center"/>
          </w:tcPr>
          <w:p w:rsidR="008D0444" w:rsidRPr="00FE30FB" w:rsidRDefault="003539A5" w:rsidP="000109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</w:t>
            </w:r>
            <w:r w:rsidR="006B226B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10916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010916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сихологические основы профилактики нервно-псих</w:t>
            </w:r>
            <w:r w:rsidR="00010916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ических и психосоматических рас</w:t>
            </w:r>
            <w:r w:rsidR="00010916" w:rsidRPr="00FE30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стройств, состояний психической дезадаптации и нарушений поведения.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3539A5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363" w:type="dxa"/>
            <w:vAlign w:val="center"/>
          </w:tcPr>
          <w:p w:rsidR="008D0444" w:rsidRPr="00FE30FB" w:rsidRDefault="003539A5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Дайте описание </w:t>
            </w:r>
            <w:r w:rsidR="006B226B" w:rsidRPr="00FE30F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биопсихосоциальной модели психосоматического симптомогенеза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  <w:vAlign w:val="center"/>
          </w:tcPr>
          <w:p w:rsidR="008D0444" w:rsidRPr="00FE30FB" w:rsidRDefault="005A478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и опишите </w:t>
            </w:r>
            <w:r w:rsidR="00FF6820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 процедур нейропсих</w:t>
            </w:r>
            <w:r w:rsidR="00FE30F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ологического об¬следования.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F92FAB" w:rsidP="0047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DD9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8D0444" w:rsidRPr="00FE30FB" w:rsidRDefault="005A478E" w:rsidP="00FE3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алгоритм </w:t>
            </w:r>
            <w:r w:rsidR="00FF6820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FE30F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принципов коррекционных программ при соматических расстройствах.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vAlign w:val="center"/>
          </w:tcPr>
          <w:p w:rsidR="008D0444" w:rsidRPr="00FE30FB" w:rsidRDefault="00FE30FB" w:rsidP="00FE3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и психотерапевтичес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техники как фактор укрепле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сохранения психического здоровья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FE30FB" w:rsidTr="00F92FAB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  <w:vAlign w:val="center"/>
          </w:tcPr>
          <w:p w:rsidR="008D0444" w:rsidRPr="00FE30FB" w:rsidRDefault="005A478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 w:rsidR="00FE30F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психологических и соматических факторов на сохранение здоровья личности.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FE30FB" w:rsidTr="005A478E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3" w:type="dxa"/>
            <w:vAlign w:val="center"/>
          </w:tcPr>
          <w:p w:rsidR="008D0444" w:rsidRPr="00FE30FB" w:rsidRDefault="005A478E" w:rsidP="00FE3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</w:t>
            </w:r>
            <w:r w:rsidR="00FE30F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30F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и методы психологической диагностики на</w:t>
            </w:r>
            <w:r w:rsidR="00FE30F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рушений психического развития и </w:t>
            </w:r>
            <w:r w:rsidR="00FE30FB"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отклоняющегося поведения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FE30FB" w:rsidTr="005A478E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473DD9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  <w:vAlign w:val="center"/>
          </w:tcPr>
          <w:p w:rsidR="008D0444" w:rsidRPr="00FE30FB" w:rsidRDefault="00FF6820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Дайте описание особенностей очаговых </w:t>
            </w:r>
            <w:r w:rsidR="00FE30FB" w:rsidRPr="00FE30F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поражений мозга.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8D0444" w:rsidRPr="00FE30FB" w:rsidTr="005A478E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FE30FB" w:rsidRDefault="00F92FAB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  <w:vAlign w:val="center"/>
          </w:tcPr>
          <w:p w:rsidR="008D0444" w:rsidRPr="00FE30FB" w:rsidRDefault="00FE30FB" w:rsidP="00FE3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о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нейропсихологических синдромов, связанные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характером заболевания (опу</w:t>
            </w: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холевые, травматические, сосудистые, радиационные поражения мозга и т.д.).</w:t>
            </w:r>
          </w:p>
        </w:tc>
        <w:tc>
          <w:tcPr>
            <w:tcW w:w="567" w:type="dxa"/>
            <w:vAlign w:val="center"/>
            <w:hideMark/>
          </w:tcPr>
          <w:p w:rsidR="008D0444" w:rsidRPr="00FE30FB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Преподаватель______________________________   </w:t>
      </w:r>
      <w:r w:rsidR="00F9608F">
        <w:rPr>
          <w:rFonts w:ascii="Times New Roman" w:hAnsi="Times New Roman" w:cs="Times New Roman"/>
          <w:sz w:val="24"/>
          <w:szCs w:val="24"/>
        </w:rPr>
        <w:t>Хусаинова И.Р.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Зав. кафедрой _______________________________ Мадалиева З.Б.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бюро факультета ____________________________</w:t>
      </w:r>
      <w:r w:rsidR="007B4BDB">
        <w:rPr>
          <w:rFonts w:ascii="Times New Roman" w:hAnsi="Times New Roman" w:cs="Times New Roman"/>
          <w:sz w:val="24"/>
          <w:szCs w:val="24"/>
        </w:rPr>
        <w:t>Кабакова М.П.</w:t>
      </w:r>
    </w:p>
    <w:p w:rsidR="008D0444" w:rsidRPr="00424F35" w:rsidRDefault="008D0444" w:rsidP="00F271A9">
      <w:pPr>
        <w:rPr>
          <w:rFonts w:ascii="Times New Roman" w:hAnsi="Times New Roman" w:cs="Times New Roman"/>
          <w:b/>
          <w:sz w:val="24"/>
          <w:szCs w:val="24"/>
        </w:rPr>
      </w:pPr>
    </w:p>
    <w:sectPr w:rsidR="008D0444" w:rsidRPr="00424F35" w:rsidSect="00323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74" w:rsidRDefault="00242B74" w:rsidP="00B74AE8">
      <w:pPr>
        <w:spacing w:after="0" w:line="240" w:lineRule="auto"/>
      </w:pPr>
      <w:r>
        <w:separator/>
      </w:r>
    </w:p>
  </w:endnote>
  <w:endnote w:type="continuationSeparator" w:id="0">
    <w:p w:rsidR="00242B74" w:rsidRDefault="00242B74" w:rsidP="00B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32860"/>
      <w:docPartObj>
        <w:docPartGallery w:val="Page Numbers (Bottom of Page)"/>
        <w:docPartUnique/>
      </w:docPartObj>
    </w:sdtPr>
    <w:sdtEndPr/>
    <w:sdtContent>
      <w:p w:rsidR="00B74AE8" w:rsidRDefault="00B74A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5EE">
          <w:rPr>
            <w:noProof/>
          </w:rPr>
          <w:t>1</w:t>
        </w:r>
        <w:r>
          <w:fldChar w:fldCharType="end"/>
        </w:r>
      </w:p>
    </w:sdtContent>
  </w:sdt>
  <w:p w:rsidR="00B74AE8" w:rsidRDefault="00B74A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74" w:rsidRDefault="00242B74" w:rsidP="00B74AE8">
      <w:pPr>
        <w:spacing w:after="0" w:line="240" w:lineRule="auto"/>
      </w:pPr>
      <w:r>
        <w:separator/>
      </w:r>
    </w:p>
  </w:footnote>
  <w:footnote w:type="continuationSeparator" w:id="0">
    <w:p w:rsidR="00242B74" w:rsidRDefault="00242B74" w:rsidP="00B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E8" w:rsidRDefault="00B74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4"/>
    <w:rsid w:val="00010916"/>
    <w:rsid w:val="00151F5B"/>
    <w:rsid w:val="00242B74"/>
    <w:rsid w:val="00293F6E"/>
    <w:rsid w:val="002A7A8F"/>
    <w:rsid w:val="003233F7"/>
    <w:rsid w:val="003539A5"/>
    <w:rsid w:val="00360BE7"/>
    <w:rsid w:val="00424F35"/>
    <w:rsid w:val="004301B2"/>
    <w:rsid w:val="00473DD9"/>
    <w:rsid w:val="0055749C"/>
    <w:rsid w:val="00591BDB"/>
    <w:rsid w:val="005A478E"/>
    <w:rsid w:val="005D08FC"/>
    <w:rsid w:val="00673A63"/>
    <w:rsid w:val="006B226B"/>
    <w:rsid w:val="006C7956"/>
    <w:rsid w:val="007B4BDB"/>
    <w:rsid w:val="008D0444"/>
    <w:rsid w:val="00A04C32"/>
    <w:rsid w:val="00AB58BC"/>
    <w:rsid w:val="00B6515F"/>
    <w:rsid w:val="00B74AE8"/>
    <w:rsid w:val="00BD1A86"/>
    <w:rsid w:val="00BD25EE"/>
    <w:rsid w:val="00E11D1E"/>
    <w:rsid w:val="00F271A9"/>
    <w:rsid w:val="00F92FAB"/>
    <w:rsid w:val="00F9608F"/>
    <w:rsid w:val="00FE30FB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7</cp:revision>
  <dcterms:created xsi:type="dcterms:W3CDTF">2020-01-20T05:33:00Z</dcterms:created>
  <dcterms:modified xsi:type="dcterms:W3CDTF">2020-01-20T07:11:00Z</dcterms:modified>
</cp:coreProperties>
</file>